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627" w:type="dxa"/>
        <w:tblLook w:val="04A0" w:firstRow="1" w:lastRow="0" w:firstColumn="1" w:lastColumn="0" w:noHBand="0" w:noVBand="1"/>
      </w:tblPr>
      <w:tblGrid>
        <w:gridCol w:w="5098"/>
        <w:gridCol w:w="5529"/>
      </w:tblGrid>
      <w:tr w:rsidR="001639B4" w:rsidTr="0079747E">
        <w:trPr>
          <w:trHeight w:val="7799"/>
        </w:trPr>
        <w:tc>
          <w:tcPr>
            <w:tcW w:w="5098" w:type="dxa"/>
          </w:tcPr>
          <w:p w:rsidR="001639B4" w:rsidRPr="0079747E" w:rsidRDefault="002A2225" w:rsidP="00103E57">
            <w:pPr>
              <w:spacing w:before="120"/>
              <w:jc w:val="center"/>
              <w:rPr>
                <w:sz w:val="20"/>
              </w:rPr>
            </w:pPr>
            <w:r w:rsidRPr="0079747E">
              <w:rPr>
                <w:i/>
                <w:sz w:val="20"/>
              </w:rPr>
              <w:t>Introduction to Humanities</w:t>
            </w:r>
          </w:p>
          <w:p w:rsidR="001639B4" w:rsidRPr="0079747E" w:rsidRDefault="001639B4" w:rsidP="00733166">
            <w:pPr>
              <w:jc w:val="center"/>
              <w:rPr>
                <w:sz w:val="20"/>
              </w:rPr>
            </w:pPr>
          </w:p>
          <w:p w:rsidR="001639B4" w:rsidRPr="0079747E" w:rsidRDefault="000E237C" w:rsidP="00103E57">
            <w:pPr>
              <w:spacing w:after="120"/>
              <w:jc w:val="center"/>
              <w:rPr>
                <w:b/>
                <w:sz w:val="20"/>
              </w:rPr>
            </w:pPr>
            <w:r w:rsidRPr="0079747E">
              <w:rPr>
                <w:noProof/>
                <w:sz w:val="20"/>
                <w:lang w:eastAsia="en-GB"/>
              </w:rPr>
              <w:drawing>
                <wp:anchor distT="0" distB="0" distL="114300" distR="114300" simplePos="0" relativeHeight="251667456" behindDoc="0" locked="0" layoutInCell="1" allowOverlap="1">
                  <wp:simplePos x="0" y="0"/>
                  <wp:positionH relativeFrom="column">
                    <wp:posOffset>92837</wp:posOffset>
                  </wp:positionH>
                  <wp:positionV relativeFrom="paragraph">
                    <wp:posOffset>2439924</wp:posOffset>
                  </wp:positionV>
                  <wp:extent cx="2916936" cy="1826895"/>
                  <wp:effectExtent l="0" t="0" r="0" b="1905"/>
                  <wp:wrapNone/>
                  <wp:docPr id="11" name="Picture 11"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1611" cy="18360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47E">
              <w:rPr>
                <w:noProof/>
                <w:sz w:val="20"/>
                <w:lang w:eastAsia="en-GB"/>
              </w:rPr>
              <w:drawing>
                <wp:anchor distT="0" distB="0" distL="114300" distR="114300" simplePos="0" relativeHeight="251668480" behindDoc="0" locked="0" layoutInCell="1" allowOverlap="1">
                  <wp:simplePos x="0" y="0"/>
                  <wp:positionH relativeFrom="column">
                    <wp:posOffset>111124</wp:posOffset>
                  </wp:positionH>
                  <wp:positionV relativeFrom="paragraph">
                    <wp:posOffset>409956</wp:posOffset>
                  </wp:positionV>
                  <wp:extent cx="2910767" cy="1947672"/>
                  <wp:effectExtent l="0" t="0" r="4445" b="0"/>
                  <wp:wrapNone/>
                  <wp:docPr id="12" name="Picture 12" descr="Image result for ocean pla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cean plast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476" cy="19501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47E">
              <w:rPr>
                <w:b/>
                <w:noProof/>
                <w:sz w:val="20"/>
                <w:lang w:eastAsia="en-GB"/>
              </w:rPr>
              <w:t>Can we save the world?</w:t>
            </w:r>
            <w:r w:rsidR="00F82D18" w:rsidRPr="0079747E">
              <w:rPr>
                <w:noProof/>
                <w:sz w:val="20"/>
                <w:lang w:eastAsia="en-GB"/>
              </w:rPr>
              <w:t xml:space="preserve"> </w:t>
            </w:r>
          </w:p>
        </w:tc>
        <w:tc>
          <w:tcPr>
            <w:tcW w:w="5529" w:type="dxa"/>
            <w:vAlign w:val="center"/>
          </w:tcPr>
          <w:p w:rsidR="006E49B5" w:rsidRPr="006E49B5" w:rsidRDefault="006F5DAC" w:rsidP="00E70F9F">
            <w:pPr>
              <w:spacing w:after="120" w:line="276" w:lineRule="auto"/>
            </w:pPr>
            <w:r>
              <w:rPr>
                <w:b/>
                <w:sz w:val="24"/>
              </w:rPr>
              <w:t>The treatment of people due to Globalisation</w:t>
            </w:r>
          </w:p>
          <w:p w:rsidR="006F5DAC" w:rsidRPr="006F5DAC" w:rsidRDefault="006F5DAC" w:rsidP="006F5DAC">
            <w:pPr>
              <w:pStyle w:val="ListParagraph"/>
              <w:numPr>
                <w:ilvl w:val="0"/>
                <w:numId w:val="1"/>
              </w:numPr>
              <w:spacing w:after="120" w:line="276" w:lineRule="auto"/>
              <w:contextualSpacing w:val="0"/>
              <w:rPr>
                <w:sz w:val="20"/>
              </w:rPr>
            </w:pPr>
            <w:r>
              <w:rPr>
                <w:sz w:val="20"/>
              </w:rPr>
              <w:t>Sadly people can lose out when big companies globalise. They are used to make more profits and sometimes not respected</w:t>
            </w:r>
          </w:p>
          <w:p w:rsidR="009F6E11" w:rsidRPr="006437AF" w:rsidRDefault="006F5DAC" w:rsidP="006F5DAC">
            <w:pPr>
              <w:pStyle w:val="ListParagraph"/>
              <w:numPr>
                <w:ilvl w:val="0"/>
                <w:numId w:val="1"/>
              </w:numPr>
              <w:spacing w:after="120" w:line="276" w:lineRule="auto"/>
              <w:contextualSpacing w:val="0"/>
              <w:rPr>
                <w:sz w:val="24"/>
                <w:szCs w:val="24"/>
              </w:rPr>
            </w:pPr>
            <w:r>
              <w:rPr>
                <w:sz w:val="20"/>
              </w:rPr>
              <w:t>In many examples workers are treated poorly, work in harsh condi</w:t>
            </w:r>
            <w:r w:rsidR="006437AF">
              <w:rPr>
                <w:sz w:val="20"/>
              </w:rPr>
              <w:t>tions, have very little say and don’t get the protection they deserve in the workplace</w:t>
            </w:r>
          </w:p>
          <w:p w:rsidR="006437AF" w:rsidRPr="004C5D50" w:rsidRDefault="006437AF" w:rsidP="004C5D50">
            <w:pPr>
              <w:pStyle w:val="ListParagraph"/>
              <w:numPr>
                <w:ilvl w:val="0"/>
                <w:numId w:val="1"/>
              </w:numPr>
              <w:spacing w:after="120" w:line="276" w:lineRule="auto"/>
              <w:contextualSpacing w:val="0"/>
              <w:rPr>
                <w:sz w:val="24"/>
                <w:szCs w:val="24"/>
              </w:rPr>
            </w:pPr>
            <w:r>
              <w:rPr>
                <w:sz w:val="20"/>
              </w:rPr>
              <w:t xml:space="preserve">This led to a growth of the sweatshop </w:t>
            </w:r>
            <w:r w:rsidR="004C5D50">
              <w:rPr>
                <w:sz w:val="20"/>
              </w:rPr>
              <w:t>issue (workplaces/factories). These are the manufacturing locations run by big Multinationals who make as much profit but treat their workers poorly.</w:t>
            </w:r>
          </w:p>
          <w:p w:rsidR="004C5D50" w:rsidRPr="004C5D50" w:rsidRDefault="004C5D50" w:rsidP="004C5D50">
            <w:pPr>
              <w:pStyle w:val="ListParagraph"/>
              <w:numPr>
                <w:ilvl w:val="0"/>
                <w:numId w:val="1"/>
              </w:numPr>
              <w:spacing w:after="120" w:line="276" w:lineRule="auto"/>
              <w:contextualSpacing w:val="0"/>
              <w:rPr>
                <w:sz w:val="24"/>
                <w:szCs w:val="24"/>
              </w:rPr>
            </w:pPr>
            <w:r>
              <w:rPr>
                <w:sz w:val="20"/>
              </w:rPr>
              <w:t>In certain parts of the world (Qatar, Brazil) people have been treated badly by having their homes removed, or their human rights in order to construct facilities and stadia for large sporting events.</w:t>
            </w:r>
          </w:p>
          <w:p w:rsidR="004C5D50" w:rsidRPr="00BB13E5" w:rsidRDefault="004C5D50" w:rsidP="004C5D50">
            <w:pPr>
              <w:pStyle w:val="ListParagraph"/>
              <w:numPr>
                <w:ilvl w:val="0"/>
                <w:numId w:val="1"/>
              </w:numPr>
              <w:spacing w:after="120" w:line="276" w:lineRule="auto"/>
              <w:contextualSpacing w:val="0"/>
              <w:rPr>
                <w:sz w:val="24"/>
                <w:szCs w:val="24"/>
              </w:rPr>
            </w:pPr>
            <w:r>
              <w:rPr>
                <w:sz w:val="20"/>
              </w:rPr>
              <w:t>Many global companies want to have an ethical face and have tried to close and avoid the use of sweatshops e.g. Nike, Adidas, Reebok.</w:t>
            </w:r>
          </w:p>
        </w:tc>
      </w:tr>
      <w:tr w:rsidR="001639B4" w:rsidTr="0079747E">
        <w:trPr>
          <w:trHeight w:val="5814"/>
        </w:trPr>
        <w:tc>
          <w:tcPr>
            <w:tcW w:w="5098" w:type="dxa"/>
            <w:vAlign w:val="center"/>
          </w:tcPr>
          <w:p w:rsidR="001639B4" w:rsidRPr="0079747E" w:rsidRDefault="000E724F" w:rsidP="000E237C">
            <w:pPr>
              <w:spacing w:after="120" w:line="276" w:lineRule="auto"/>
              <w:jc w:val="center"/>
              <w:rPr>
                <w:b/>
                <w:sz w:val="18"/>
              </w:rPr>
            </w:pPr>
            <w:r w:rsidRPr="0079747E">
              <w:rPr>
                <w:b/>
                <w:sz w:val="18"/>
              </w:rPr>
              <w:t>Globalisation</w:t>
            </w:r>
          </w:p>
          <w:p w:rsidR="000E724F" w:rsidRPr="0079747E" w:rsidRDefault="000E724F" w:rsidP="000E724F">
            <w:pPr>
              <w:pStyle w:val="ListParagraph"/>
              <w:numPr>
                <w:ilvl w:val="0"/>
                <w:numId w:val="1"/>
              </w:numPr>
              <w:spacing w:after="120" w:line="276" w:lineRule="auto"/>
              <w:contextualSpacing w:val="0"/>
              <w:rPr>
                <w:sz w:val="18"/>
              </w:rPr>
            </w:pPr>
            <w:r w:rsidRPr="0079747E">
              <w:rPr>
                <w:sz w:val="18"/>
              </w:rPr>
              <w:t>Globalisation is the process of the way the world is more linked together. People around the world are more connected by trade, culture and media.</w:t>
            </w:r>
          </w:p>
          <w:p w:rsidR="000E724F" w:rsidRPr="0079747E" w:rsidRDefault="000E724F" w:rsidP="000E724F">
            <w:pPr>
              <w:pStyle w:val="ListParagraph"/>
              <w:numPr>
                <w:ilvl w:val="0"/>
                <w:numId w:val="1"/>
              </w:numPr>
              <w:spacing w:after="120" w:line="276" w:lineRule="auto"/>
              <w:contextualSpacing w:val="0"/>
              <w:rPr>
                <w:sz w:val="18"/>
              </w:rPr>
            </w:pPr>
            <w:r w:rsidRPr="0079747E">
              <w:rPr>
                <w:sz w:val="18"/>
              </w:rPr>
              <w:t>The world isn’t physically smaller but we can get information around much faster. As a result the world is classed as shrinking (transport is quicker, electronic information moves instantly)</w:t>
            </w:r>
          </w:p>
          <w:p w:rsidR="000E724F" w:rsidRPr="0079747E" w:rsidRDefault="000E724F" w:rsidP="000E724F">
            <w:pPr>
              <w:pStyle w:val="ListParagraph"/>
              <w:numPr>
                <w:ilvl w:val="0"/>
                <w:numId w:val="1"/>
              </w:numPr>
              <w:spacing w:after="120" w:line="276" w:lineRule="auto"/>
              <w:contextualSpacing w:val="0"/>
              <w:rPr>
                <w:sz w:val="18"/>
              </w:rPr>
            </w:pPr>
            <w:r w:rsidRPr="0079747E">
              <w:rPr>
                <w:sz w:val="18"/>
              </w:rPr>
              <w:t>Many global companies (Multi nationals) have taken advantage of the globalisation of the world. As a result big brands can be found in most countries</w:t>
            </w:r>
          </w:p>
          <w:p w:rsidR="006F5DAC" w:rsidRPr="0079747E" w:rsidRDefault="000E724F" w:rsidP="000E724F">
            <w:pPr>
              <w:pStyle w:val="ListParagraph"/>
              <w:numPr>
                <w:ilvl w:val="0"/>
                <w:numId w:val="1"/>
              </w:numPr>
              <w:spacing w:after="120" w:line="276" w:lineRule="auto"/>
              <w:contextualSpacing w:val="0"/>
              <w:rPr>
                <w:sz w:val="18"/>
              </w:rPr>
            </w:pPr>
            <w:r w:rsidRPr="0079747E">
              <w:rPr>
                <w:sz w:val="18"/>
              </w:rPr>
              <w:t xml:space="preserve">Multi-national companies have expanded to make bigger profits. Sometimes at the expense of people and/or the environment    </w:t>
            </w:r>
          </w:p>
          <w:p w:rsidR="00F82D18" w:rsidRPr="0079747E" w:rsidRDefault="006F5DAC" w:rsidP="006F5DAC">
            <w:pPr>
              <w:pStyle w:val="ListParagraph"/>
              <w:numPr>
                <w:ilvl w:val="0"/>
                <w:numId w:val="1"/>
              </w:numPr>
              <w:spacing w:after="120" w:line="276" w:lineRule="auto"/>
              <w:contextualSpacing w:val="0"/>
              <w:rPr>
                <w:sz w:val="20"/>
              </w:rPr>
            </w:pPr>
            <w:r w:rsidRPr="0079747E">
              <w:rPr>
                <w:sz w:val="18"/>
              </w:rPr>
              <w:t>Some of the biggest brands worldwide are fast food and sporting companies.</w:t>
            </w:r>
            <w:r w:rsidR="000E724F" w:rsidRPr="0079747E">
              <w:rPr>
                <w:sz w:val="18"/>
              </w:rPr>
              <w:t xml:space="preserve">        </w:t>
            </w:r>
          </w:p>
        </w:tc>
        <w:tc>
          <w:tcPr>
            <w:tcW w:w="5529" w:type="dxa"/>
            <w:vAlign w:val="center"/>
          </w:tcPr>
          <w:p w:rsidR="009F6E11" w:rsidRPr="0079747E" w:rsidRDefault="0079747E" w:rsidP="0079747E">
            <w:pPr>
              <w:spacing w:after="120" w:line="276" w:lineRule="auto"/>
              <w:rPr>
                <w:b/>
                <w:sz w:val="18"/>
              </w:rPr>
            </w:pPr>
            <w:r w:rsidRPr="0079747E">
              <w:rPr>
                <w:b/>
                <w:sz w:val="18"/>
              </w:rPr>
              <w:t>The Plastic problem and food miles</w:t>
            </w:r>
          </w:p>
          <w:p w:rsidR="0079747E" w:rsidRPr="0079747E" w:rsidRDefault="0079747E" w:rsidP="0079747E">
            <w:pPr>
              <w:spacing w:after="120" w:line="276" w:lineRule="auto"/>
              <w:rPr>
                <w:b/>
                <w:sz w:val="18"/>
              </w:rPr>
            </w:pPr>
          </w:p>
          <w:p w:rsidR="0079747E" w:rsidRPr="0079747E" w:rsidRDefault="0079747E" w:rsidP="0079747E">
            <w:pPr>
              <w:pStyle w:val="ListParagraph"/>
              <w:numPr>
                <w:ilvl w:val="0"/>
                <w:numId w:val="2"/>
              </w:numPr>
              <w:spacing w:after="120" w:line="276" w:lineRule="auto"/>
              <w:rPr>
                <w:sz w:val="18"/>
              </w:rPr>
            </w:pPr>
            <w:r w:rsidRPr="0079747E">
              <w:rPr>
                <w:sz w:val="18"/>
              </w:rPr>
              <w:t>Plastics are a big environmental issue and this is linked to the pollution effects we are having on the oceans</w:t>
            </w:r>
          </w:p>
          <w:p w:rsidR="0079747E" w:rsidRPr="0079747E" w:rsidRDefault="0079747E" w:rsidP="0079747E">
            <w:pPr>
              <w:pStyle w:val="ListParagraph"/>
              <w:numPr>
                <w:ilvl w:val="0"/>
                <w:numId w:val="2"/>
              </w:numPr>
              <w:spacing w:after="120" w:line="276" w:lineRule="auto"/>
              <w:rPr>
                <w:sz w:val="18"/>
              </w:rPr>
            </w:pPr>
            <w:r w:rsidRPr="0079747E">
              <w:rPr>
                <w:sz w:val="18"/>
              </w:rPr>
              <w:t>10 major world river (8 from Asia) are responsible for 90% of all plastic pollution in the oceans</w:t>
            </w:r>
          </w:p>
          <w:p w:rsidR="0079747E" w:rsidRPr="0079747E" w:rsidRDefault="0079747E" w:rsidP="0079747E">
            <w:pPr>
              <w:pStyle w:val="ListParagraph"/>
              <w:numPr>
                <w:ilvl w:val="0"/>
                <w:numId w:val="2"/>
              </w:numPr>
              <w:spacing w:after="120" w:line="276" w:lineRule="auto"/>
              <w:rPr>
                <w:sz w:val="18"/>
              </w:rPr>
            </w:pPr>
            <w:r w:rsidRPr="0079747E">
              <w:rPr>
                <w:sz w:val="18"/>
              </w:rPr>
              <w:t>Plastic takes around 450 years for a single bottle to degrade. All plastic in the sea therefore has yet to degrade.</w:t>
            </w:r>
          </w:p>
          <w:p w:rsidR="0079747E" w:rsidRPr="0079747E" w:rsidRDefault="0079747E" w:rsidP="0079747E">
            <w:pPr>
              <w:pStyle w:val="ListParagraph"/>
              <w:numPr>
                <w:ilvl w:val="0"/>
                <w:numId w:val="2"/>
              </w:numPr>
              <w:spacing w:after="120" w:line="276" w:lineRule="auto"/>
              <w:rPr>
                <w:sz w:val="18"/>
              </w:rPr>
            </w:pPr>
            <w:r w:rsidRPr="0079747E">
              <w:rPr>
                <w:sz w:val="18"/>
              </w:rPr>
              <w:t>Plastic in the food chain is a big issue. Some governments recently banned microbeads (the little plastic beads found in shower gels and bath products)</w:t>
            </w:r>
          </w:p>
          <w:p w:rsidR="0079747E" w:rsidRPr="0079747E" w:rsidRDefault="0079747E" w:rsidP="0079747E">
            <w:pPr>
              <w:pStyle w:val="ListParagraph"/>
              <w:numPr>
                <w:ilvl w:val="0"/>
                <w:numId w:val="2"/>
              </w:numPr>
              <w:spacing w:after="120" w:line="276" w:lineRule="auto"/>
              <w:rPr>
                <w:sz w:val="18"/>
              </w:rPr>
            </w:pPr>
            <w:r w:rsidRPr="0079747E">
              <w:rPr>
                <w:sz w:val="18"/>
              </w:rPr>
              <w:t>Plastic can be toxic to or choke animals that eat it. Eventually it can get into our food chain.</w:t>
            </w:r>
          </w:p>
          <w:p w:rsidR="0079747E" w:rsidRPr="0079747E" w:rsidRDefault="0079747E" w:rsidP="0079747E">
            <w:pPr>
              <w:pStyle w:val="ListParagraph"/>
              <w:numPr>
                <w:ilvl w:val="0"/>
                <w:numId w:val="2"/>
              </w:numPr>
              <w:spacing w:after="120" w:line="276" w:lineRule="auto"/>
              <w:rPr>
                <w:sz w:val="20"/>
              </w:rPr>
            </w:pPr>
            <w:r w:rsidRPr="0079747E">
              <w:rPr>
                <w:sz w:val="18"/>
              </w:rPr>
              <w:t xml:space="preserve">The more food we transport around the world and food in too much plastic further adds to </w:t>
            </w:r>
            <w:r>
              <w:rPr>
                <w:sz w:val="20"/>
              </w:rPr>
              <w:t xml:space="preserve">the </w:t>
            </w:r>
            <w:r>
              <w:rPr>
                <w:sz w:val="18"/>
              </w:rPr>
              <w:t>problem.</w:t>
            </w:r>
            <w:r w:rsidRPr="0079747E">
              <w:rPr>
                <w:sz w:val="18"/>
              </w:rPr>
              <w:t xml:space="preserve"> We have to be conscious about shopping local</w:t>
            </w:r>
          </w:p>
        </w:tc>
      </w:tr>
    </w:tbl>
    <w:p w:rsidR="00FD24A7" w:rsidRDefault="00FD24A7">
      <w:pPr>
        <w:rPr>
          <w:sz w:val="2"/>
          <w:szCs w:val="2"/>
        </w:rPr>
      </w:pPr>
    </w:p>
    <w:p w:rsidR="009C05D0" w:rsidRDefault="009C05D0">
      <w:pPr>
        <w:rPr>
          <w:sz w:val="2"/>
          <w:szCs w:val="2"/>
        </w:rPr>
      </w:pPr>
    </w:p>
    <w:tbl>
      <w:tblPr>
        <w:tblStyle w:val="TableGrid"/>
        <w:tblW w:w="10627" w:type="dxa"/>
        <w:tblLook w:val="04A0" w:firstRow="1" w:lastRow="0" w:firstColumn="1" w:lastColumn="0" w:noHBand="0" w:noVBand="1"/>
      </w:tblPr>
      <w:tblGrid>
        <w:gridCol w:w="5098"/>
        <w:gridCol w:w="5529"/>
      </w:tblGrid>
      <w:tr w:rsidR="00E84309" w:rsidTr="00E84309">
        <w:trPr>
          <w:trHeight w:val="7799"/>
        </w:trPr>
        <w:tc>
          <w:tcPr>
            <w:tcW w:w="5098" w:type="dxa"/>
          </w:tcPr>
          <w:p w:rsidR="00E84309" w:rsidRPr="0079747E" w:rsidRDefault="00E84309" w:rsidP="00E84309">
            <w:pPr>
              <w:spacing w:before="120"/>
              <w:jc w:val="center"/>
              <w:rPr>
                <w:sz w:val="20"/>
              </w:rPr>
            </w:pPr>
            <w:bookmarkStart w:id="0" w:name="_GoBack"/>
            <w:bookmarkEnd w:id="0"/>
            <w:r w:rsidRPr="0079747E">
              <w:rPr>
                <w:i/>
                <w:sz w:val="20"/>
              </w:rPr>
              <w:lastRenderedPageBreak/>
              <w:t>Introduction to Humanities</w:t>
            </w:r>
          </w:p>
          <w:p w:rsidR="00E84309" w:rsidRPr="0079747E" w:rsidRDefault="00E84309" w:rsidP="00E84309">
            <w:pPr>
              <w:jc w:val="center"/>
              <w:rPr>
                <w:sz w:val="20"/>
              </w:rPr>
            </w:pPr>
          </w:p>
          <w:p w:rsidR="00E84309" w:rsidRPr="0079747E" w:rsidRDefault="00E84309" w:rsidP="00E84309">
            <w:pPr>
              <w:spacing w:after="120"/>
              <w:jc w:val="center"/>
              <w:rPr>
                <w:b/>
                <w:sz w:val="20"/>
              </w:rPr>
            </w:pPr>
            <w:r w:rsidRPr="0079747E">
              <w:rPr>
                <w:noProof/>
                <w:sz w:val="20"/>
                <w:lang w:eastAsia="en-GB"/>
              </w:rPr>
              <w:drawing>
                <wp:anchor distT="0" distB="0" distL="114300" distR="114300" simplePos="0" relativeHeight="251670528" behindDoc="0" locked="0" layoutInCell="1" allowOverlap="1" wp14:anchorId="4434A855" wp14:editId="332A92CE">
                  <wp:simplePos x="0" y="0"/>
                  <wp:positionH relativeFrom="column">
                    <wp:posOffset>92837</wp:posOffset>
                  </wp:positionH>
                  <wp:positionV relativeFrom="paragraph">
                    <wp:posOffset>2439924</wp:posOffset>
                  </wp:positionV>
                  <wp:extent cx="2916936" cy="1826895"/>
                  <wp:effectExtent l="0" t="0" r="0" b="1905"/>
                  <wp:wrapNone/>
                  <wp:docPr id="5" name="Picture 5"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31611" cy="1836086"/>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47E">
              <w:rPr>
                <w:noProof/>
                <w:sz w:val="20"/>
                <w:lang w:eastAsia="en-GB"/>
              </w:rPr>
              <w:drawing>
                <wp:anchor distT="0" distB="0" distL="114300" distR="114300" simplePos="0" relativeHeight="251671552" behindDoc="0" locked="0" layoutInCell="1" allowOverlap="1" wp14:anchorId="034EBF15" wp14:editId="7F053EB9">
                  <wp:simplePos x="0" y="0"/>
                  <wp:positionH relativeFrom="column">
                    <wp:posOffset>111124</wp:posOffset>
                  </wp:positionH>
                  <wp:positionV relativeFrom="paragraph">
                    <wp:posOffset>409956</wp:posOffset>
                  </wp:positionV>
                  <wp:extent cx="2910767" cy="1947672"/>
                  <wp:effectExtent l="0" t="0" r="4445" b="0"/>
                  <wp:wrapNone/>
                  <wp:docPr id="7" name="Picture 7" descr="Image result for ocean plast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ocean plasti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914476" cy="1950154"/>
                          </a:xfrm>
                          <a:prstGeom prst="rect">
                            <a:avLst/>
                          </a:prstGeom>
                          <a:noFill/>
                          <a:ln>
                            <a:noFill/>
                          </a:ln>
                        </pic:spPr>
                      </pic:pic>
                    </a:graphicData>
                  </a:graphic>
                  <wp14:sizeRelH relativeFrom="page">
                    <wp14:pctWidth>0</wp14:pctWidth>
                  </wp14:sizeRelH>
                  <wp14:sizeRelV relativeFrom="page">
                    <wp14:pctHeight>0</wp14:pctHeight>
                  </wp14:sizeRelV>
                </wp:anchor>
              </w:drawing>
            </w:r>
            <w:r w:rsidRPr="0079747E">
              <w:rPr>
                <w:b/>
                <w:noProof/>
                <w:sz w:val="20"/>
                <w:lang w:eastAsia="en-GB"/>
              </w:rPr>
              <w:t>Can we save the world?</w:t>
            </w:r>
            <w:r w:rsidRPr="0079747E">
              <w:rPr>
                <w:noProof/>
                <w:sz w:val="20"/>
                <w:lang w:eastAsia="en-GB"/>
              </w:rPr>
              <w:t xml:space="preserve"> </w:t>
            </w:r>
          </w:p>
        </w:tc>
        <w:tc>
          <w:tcPr>
            <w:tcW w:w="5529" w:type="dxa"/>
            <w:vAlign w:val="center"/>
          </w:tcPr>
          <w:p w:rsidR="00E84309" w:rsidRPr="006E49B5" w:rsidRDefault="00E84309" w:rsidP="00E84309">
            <w:pPr>
              <w:spacing w:after="120" w:line="276" w:lineRule="auto"/>
            </w:pPr>
            <w:r>
              <w:rPr>
                <w:b/>
                <w:sz w:val="24"/>
              </w:rPr>
              <w:t>The treatment of people due to Globalisation</w:t>
            </w:r>
          </w:p>
          <w:p w:rsidR="00E84309" w:rsidRPr="006F5DAC" w:rsidRDefault="00E84309" w:rsidP="00E84309">
            <w:pPr>
              <w:pStyle w:val="ListParagraph"/>
              <w:numPr>
                <w:ilvl w:val="0"/>
                <w:numId w:val="1"/>
              </w:numPr>
              <w:spacing w:after="120" w:line="276" w:lineRule="auto"/>
              <w:contextualSpacing w:val="0"/>
              <w:rPr>
                <w:sz w:val="20"/>
              </w:rPr>
            </w:pPr>
            <w:r>
              <w:rPr>
                <w:sz w:val="20"/>
              </w:rPr>
              <w:t>Sadly people can lose out when big companies globalise. They are used to make more profits and sometimes not respected</w:t>
            </w:r>
          </w:p>
          <w:p w:rsidR="00E84309" w:rsidRPr="006437AF" w:rsidRDefault="00E84309" w:rsidP="00E84309">
            <w:pPr>
              <w:pStyle w:val="ListParagraph"/>
              <w:numPr>
                <w:ilvl w:val="0"/>
                <w:numId w:val="1"/>
              </w:numPr>
              <w:spacing w:after="120" w:line="276" w:lineRule="auto"/>
              <w:contextualSpacing w:val="0"/>
              <w:rPr>
                <w:sz w:val="24"/>
                <w:szCs w:val="24"/>
              </w:rPr>
            </w:pPr>
            <w:r>
              <w:rPr>
                <w:sz w:val="20"/>
              </w:rPr>
              <w:t>In many examples workers are treated poorly, work in harsh conditions, have very little say and don’t get the protection they deserve in the workplace</w:t>
            </w:r>
          </w:p>
          <w:p w:rsidR="00E84309" w:rsidRPr="004C5D50" w:rsidRDefault="00E84309" w:rsidP="00E84309">
            <w:pPr>
              <w:pStyle w:val="ListParagraph"/>
              <w:numPr>
                <w:ilvl w:val="0"/>
                <w:numId w:val="1"/>
              </w:numPr>
              <w:spacing w:after="120" w:line="276" w:lineRule="auto"/>
              <w:contextualSpacing w:val="0"/>
              <w:rPr>
                <w:sz w:val="24"/>
                <w:szCs w:val="24"/>
              </w:rPr>
            </w:pPr>
            <w:r>
              <w:rPr>
                <w:sz w:val="20"/>
              </w:rPr>
              <w:t>This led to a growth of the sweatshop issue (workplaces/factories). These are the manufacturing locations run by big Multinationals who make as much profit but treat their workers poorly.</w:t>
            </w:r>
          </w:p>
          <w:p w:rsidR="00E84309" w:rsidRPr="004C5D50" w:rsidRDefault="00E84309" w:rsidP="00E84309">
            <w:pPr>
              <w:pStyle w:val="ListParagraph"/>
              <w:numPr>
                <w:ilvl w:val="0"/>
                <w:numId w:val="1"/>
              </w:numPr>
              <w:spacing w:after="120" w:line="276" w:lineRule="auto"/>
              <w:contextualSpacing w:val="0"/>
              <w:rPr>
                <w:sz w:val="24"/>
                <w:szCs w:val="24"/>
              </w:rPr>
            </w:pPr>
            <w:r>
              <w:rPr>
                <w:sz w:val="20"/>
              </w:rPr>
              <w:t>In certain parts of the world (Qatar, Brazil) people have been treated badly by having their homes removed, or their human rights in order to construct facilities and stadia for large sporting events.</w:t>
            </w:r>
          </w:p>
          <w:p w:rsidR="00E84309" w:rsidRPr="00BB13E5" w:rsidRDefault="00E84309" w:rsidP="00E84309">
            <w:pPr>
              <w:pStyle w:val="ListParagraph"/>
              <w:numPr>
                <w:ilvl w:val="0"/>
                <w:numId w:val="1"/>
              </w:numPr>
              <w:spacing w:after="120" w:line="276" w:lineRule="auto"/>
              <w:contextualSpacing w:val="0"/>
              <w:rPr>
                <w:sz w:val="24"/>
                <w:szCs w:val="24"/>
              </w:rPr>
            </w:pPr>
            <w:r>
              <w:rPr>
                <w:sz w:val="20"/>
              </w:rPr>
              <w:t>Many global companies want to have an ethical face and have tried to close and avoid the use of sweatshops e.g. Nike, Adidas, Reebok.</w:t>
            </w:r>
          </w:p>
        </w:tc>
      </w:tr>
      <w:tr w:rsidR="00E84309" w:rsidTr="00E84309">
        <w:trPr>
          <w:trHeight w:val="5814"/>
        </w:trPr>
        <w:tc>
          <w:tcPr>
            <w:tcW w:w="5098" w:type="dxa"/>
            <w:vAlign w:val="center"/>
          </w:tcPr>
          <w:p w:rsidR="00E84309" w:rsidRPr="0079747E" w:rsidRDefault="00E84309" w:rsidP="00E84309">
            <w:pPr>
              <w:spacing w:after="120" w:line="276" w:lineRule="auto"/>
              <w:jc w:val="center"/>
              <w:rPr>
                <w:b/>
                <w:sz w:val="18"/>
              </w:rPr>
            </w:pPr>
            <w:r w:rsidRPr="0079747E">
              <w:rPr>
                <w:b/>
                <w:sz w:val="18"/>
              </w:rPr>
              <w:t>Globalisation</w:t>
            </w:r>
          </w:p>
          <w:p w:rsidR="00E84309" w:rsidRPr="0079747E" w:rsidRDefault="00E84309" w:rsidP="00E84309">
            <w:pPr>
              <w:pStyle w:val="ListParagraph"/>
              <w:numPr>
                <w:ilvl w:val="0"/>
                <w:numId w:val="1"/>
              </w:numPr>
              <w:spacing w:after="120" w:line="276" w:lineRule="auto"/>
              <w:contextualSpacing w:val="0"/>
              <w:rPr>
                <w:sz w:val="18"/>
              </w:rPr>
            </w:pPr>
            <w:r w:rsidRPr="0079747E">
              <w:rPr>
                <w:sz w:val="18"/>
              </w:rPr>
              <w:t>Globalisation is the process of the way the world is more linked together. People around the world are more connected by trade, culture and media.</w:t>
            </w:r>
          </w:p>
          <w:p w:rsidR="00E84309" w:rsidRPr="0079747E" w:rsidRDefault="00E84309" w:rsidP="00E84309">
            <w:pPr>
              <w:pStyle w:val="ListParagraph"/>
              <w:numPr>
                <w:ilvl w:val="0"/>
                <w:numId w:val="1"/>
              </w:numPr>
              <w:spacing w:after="120" w:line="276" w:lineRule="auto"/>
              <w:contextualSpacing w:val="0"/>
              <w:rPr>
                <w:sz w:val="18"/>
              </w:rPr>
            </w:pPr>
            <w:r w:rsidRPr="0079747E">
              <w:rPr>
                <w:sz w:val="18"/>
              </w:rPr>
              <w:t>The world isn’t physically smaller but we can get information around much faster. As a result the world is classed as shrinking (transport is quicker, electronic information moves instantly)</w:t>
            </w:r>
          </w:p>
          <w:p w:rsidR="00E84309" w:rsidRPr="0079747E" w:rsidRDefault="00E84309" w:rsidP="00E84309">
            <w:pPr>
              <w:pStyle w:val="ListParagraph"/>
              <w:numPr>
                <w:ilvl w:val="0"/>
                <w:numId w:val="1"/>
              </w:numPr>
              <w:spacing w:after="120" w:line="276" w:lineRule="auto"/>
              <w:contextualSpacing w:val="0"/>
              <w:rPr>
                <w:sz w:val="18"/>
              </w:rPr>
            </w:pPr>
            <w:r w:rsidRPr="0079747E">
              <w:rPr>
                <w:sz w:val="18"/>
              </w:rPr>
              <w:t>Many global companies (Multi nationals) have taken advantage of the globalisation of the world. As a result big brands can be found in most countries</w:t>
            </w:r>
          </w:p>
          <w:p w:rsidR="00E84309" w:rsidRPr="0079747E" w:rsidRDefault="00E84309" w:rsidP="00E84309">
            <w:pPr>
              <w:pStyle w:val="ListParagraph"/>
              <w:numPr>
                <w:ilvl w:val="0"/>
                <w:numId w:val="1"/>
              </w:numPr>
              <w:spacing w:after="120" w:line="276" w:lineRule="auto"/>
              <w:contextualSpacing w:val="0"/>
              <w:rPr>
                <w:sz w:val="18"/>
              </w:rPr>
            </w:pPr>
            <w:r w:rsidRPr="0079747E">
              <w:rPr>
                <w:sz w:val="18"/>
              </w:rPr>
              <w:t xml:space="preserve">Multi-national companies have expanded to make bigger profits. Sometimes at the expense of people and/or the environment    </w:t>
            </w:r>
          </w:p>
          <w:p w:rsidR="00E84309" w:rsidRPr="0079747E" w:rsidRDefault="00E84309" w:rsidP="00E84309">
            <w:pPr>
              <w:pStyle w:val="ListParagraph"/>
              <w:numPr>
                <w:ilvl w:val="0"/>
                <w:numId w:val="1"/>
              </w:numPr>
              <w:spacing w:after="120" w:line="276" w:lineRule="auto"/>
              <w:contextualSpacing w:val="0"/>
              <w:rPr>
                <w:sz w:val="20"/>
              </w:rPr>
            </w:pPr>
            <w:r w:rsidRPr="0079747E">
              <w:rPr>
                <w:sz w:val="18"/>
              </w:rPr>
              <w:t xml:space="preserve">Some of the biggest brands worldwide are fast food and sporting companies.        </w:t>
            </w:r>
          </w:p>
        </w:tc>
        <w:tc>
          <w:tcPr>
            <w:tcW w:w="5529" w:type="dxa"/>
            <w:vAlign w:val="center"/>
          </w:tcPr>
          <w:p w:rsidR="00E84309" w:rsidRPr="0079747E" w:rsidRDefault="00E84309" w:rsidP="00E84309">
            <w:pPr>
              <w:spacing w:after="120" w:line="276" w:lineRule="auto"/>
              <w:rPr>
                <w:b/>
                <w:sz w:val="18"/>
              </w:rPr>
            </w:pPr>
            <w:r w:rsidRPr="0079747E">
              <w:rPr>
                <w:b/>
                <w:sz w:val="18"/>
              </w:rPr>
              <w:t>The Plastic problem and food miles</w:t>
            </w:r>
          </w:p>
          <w:p w:rsidR="00E84309" w:rsidRPr="0079747E" w:rsidRDefault="00E84309" w:rsidP="00E84309">
            <w:pPr>
              <w:spacing w:after="120" w:line="276" w:lineRule="auto"/>
              <w:rPr>
                <w:b/>
                <w:sz w:val="18"/>
              </w:rPr>
            </w:pPr>
          </w:p>
          <w:p w:rsidR="00E84309" w:rsidRPr="0079747E" w:rsidRDefault="00E84309" w:rsidP="00E84309">
            <w:pPr>
              <w:pStyle w:val="ListParagraph"/>
              <w:numPr>
                <w:ilvl w:val="0"/>
                <w:numId w:val="2"/>
              </w:numPr>
              <w:spacing w:after="120" w:line="276" w:lineRule="auto"/>
              <w:rPr>
                <w:sz w:val="18"/>
              </w:rPr>
            </w:pPr>
            <w:r w:rsidRPr="0079747E">
              <w:rPr>
                <w:sz w:val="18"/>
              </w:rPr>
              <w:t>Plastics are a big environmental issue and this is linked to the pollution effects we are having on the oceans</w:t>
            </w:r>
          </w:p>
          <w:p w:rsidR="00E84309" w:rsidRPr="0079747E" w:rsidRDefault="00E84309" w:rsidP="00E84309">
            <w:pPr>
              <w:pStyle w:val="ListParagraph"/>
              <w:numPr>
                <w:ilvl w:val="0"/>
                <w:numId w:val="2"/>
              </w:numPr>
              <w:spacing w:after="120" w:line="276" w:lineRule="auto"/>
              <w:rPr>
                <w:sz w:val="18"/>
              </w:rPr>
            </w:pPr>
            <w:r w:rsidRPr="0079747E">
              <w:rPr>
                <w:sz w:val="18"/>
              </w:rPr>
              <w:t>10 major world river (8 from Asia) are responsible for 90% of all plastic pollution in the oceans</w:t>
            </w:r>
          </w:p>
          <w:p w:rsidR="00E84309" w:rsidRPr="0079747E" w:rsidRDefault="00E84309" w:rsidP="00E84309">
            <w:pPr>
              <w:pStyle w:val="ListParagraph"/>
              <w:numPr>
                <w:ilvl w:val="0"/>
                <w:numId w:val="2"/>
              </w:numPr>
              <w:spacing w:after="120" w:line="276" w:lineRule="auto"/>
              <w:rPr>
                <w:sz w:val="18"/>
              </w:rPr>
            </w:pPr>
            <w:r w:rsidRPr="0079747E">
              <w:rPr>
                <w:sz w:val="18"/>
              </w:rPr>
              <w:t>Plastic takes around 450 years for a single bottle to degrade. All plastic in the sea therefore has yet to degrade.</w:t>
            </w:r>
          </w:p>
          <w:p w:rsidR="00E84309" w:rsidRPr="0079747E" w:rsidRDefault="00E84309" w:rsidP="00E84309">
            <w:pPr>
              <w:pStyle w:val="ListParagraph"/>
              <w:numPr>
                <w:ilvl w:val="0"/>
                <w:numId w:val="2"/>
              </w:numPr>
              <w:spacing w:after="120" w:line="276" w:lineRule="auto"/>
              <w:rPr>
                <w:sz w:val="18"/>
              </w:rPr>
            </w:pPr>
            <w:r w:rsidRPr="0079747E">
              <w:rPr>
                <w:sz w:val="18"/>
              </w:rPr>
              <w:t>Plastic in the food chain is a big issue. Some governments recently banned microbeads (the little plastic beads found in shower gels and bath products)</w:t>
            </w:r>
          </w:p>
          <w:p w:rsidR="00E84309" w:rsidRPr="0079747E" w:rsidRDefault="00E84309" w:rsidP="00E84309">
            <w:pPr>
              <w:pStyle w:val="ListParagraph"/>
              <w:numPr>
                <w:ilvl w:val="0"/>
                <w:numId w:val="2"/>
              </w:numPr>
              <w:spacing w:after="120" w:line="276" w:lineRule="auto"/>
              <w:rPr>
                <w:sz w:val="18"/>
              </w:rPr>
            </w:pPr>
            <w:r w:rsidRPr="0079747E">
              <w:rPr>
                <w:sz w:val="18"/>
              </w:rPr>
              <w:t>Plastic can be toxic to or choke animals that eat it. Eventually it can get into our food chain.</w:t>
            </w:r>
          </w:p>
          <w:p w:rsidR="00E84309" w:rsidRPr="0079747E" w:rsidRDefault="00E84309" w:rsidP="00E84309">
            <w:pPr>
              <w:pStyle w:val="ListParagraph"/>
              <w:numPr>
                <w:ilvl w:val="0"/>
                <w:numId w:val="2"/>
              </w:numPr>
              <w:spacing w:after="120" w:line="276" w:lineRule="auto"/>
              <w:rPr>
                <w:sz w:val="20"/>
              </w:rPr>
            </w:pPr>
            <w:r w:rsidRPr="0079747E">
              <w:rPr>
                <w:sz w:val="18"/>
              </w:rPr>
              <w:t xml:space="preserve">The more food we transport around the world and food in too much plastic further </w:t>
            </w:r>
            <w:proofErr w:type="gramStart"/>
            <w:r w:rsidRPr="0079747E">
              <w:rPr>
                <w:sz w:val="18"/>
              </w:rPr>
              <w:t>adds</w:t>
            </w:r>
            <w:proofErr w:type="gramEnd"/>
            <w:r w:rsidRPr="0079747E">
              <w:rPr>
                <w:sz w:val="18"/>
              </w:rPr>
              <w:t xml:space="preserve"> to </w:t>
            </w:r>
            <w:r>
              <w:rPr>
                <w:sz w:val="20"/>
              </w:rPr>
              <w:t xml:space="preserve">the </w:t>
            </w:r>
            <w:r>
              <w:rPr>
                <w:sz w:val="18"/>
              </w:rPr>
              <w:t>problem.</w:t>
            </w:r>
            <w:r w:rsidRPr="0079747E">
              <w:rPr>
                <w:sz w:val="18"/>
              </w:rPr>
              <w:t xml:space="preserve"> We have to be conscious about shopping local</w:t>
            </w:r>
          </w:p>
        </w:tc>
      </w:tr>
    </w:tbl>
    <w:p w:rsidR="009C05D0" w:rsidRPr="009C05D0" w:rsidRDefault="009C05D0" w:rsidP="009C05D0">
      <w:pPr>
        <w:jc w:val="center"/>
        <w:rPr>
          <w:sz w:val="2"/>
          <w:szCs w:val="2"/>
        </w:rPr>
      </w:pPr>
    </w:p>
    <w:sectPr w:rsidR="009C05D0" w:rsidRPr="009C05D0" w:rsidSect="00733166">
      <w:headerReference w:type="default" r:id="rId9"/>
      <w:pgSz w:w="11906" w:h="16838"/>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84309" w:rsidRDefault="00E84309" w:rsidP="00733166">
      <w:pPr>
        <w:spacing w:after="0" w:line="240" w:lineRule="auto"/>
      </w:pPr>
      <w:r>
        <w:separator/>
      </w:r>
    </w:p>
  </w:endnote>
  <w:endnote w:type="continuationSeparator" w:id="0">
    <w:p w:rsidR="00E84309" w:rsidRDefault="00E84309" w:rsidP="007331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84309" w:rsidRDefault="00E84309" w:rsidP="00733166">
      <w:pPr>
        <w:spacing w:after="0" w:line="240" w:lineRule="auto"/>
      </w:pPr>
      <w:r>
        <w:separator/>
      </w:r>
    </w:p>
  </w:footnote>
  <w:footnote w:type="continuationSeparator" w:id="0">
    <w:p w:rsidR="00E84309" w:rsidRDefault="00E84309" w:rsidP="0073316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4309" w:rsidRPr="00733166" w:rsidRDefault="00E84309" w:rsidP="00733166">
    <w:pPr>
      <w:pStyle w:val="Header"/>
      <w:spacing w:after="120"/>
      <w:rPr>
        <w:b/>
      </w:rPr>
    </w:pPr>
    <w:r w:rsidRPr="00733166">
      <w:rPr>
        <w:b/>
        <w:noProof/>
        <w:sz w:val="40"/>
        <w:lang w:eastAsia="en-GB"/>
      </w:rPr>
      <mc:AlternateContent>
        <mc:Choice Requires="wps">
          <w:drawing>
            <wp:anchor distT="0" distB="0" distL="114300" distR="114300" simplePos="0" relativeHeight="251659264" behindDoc="0" locked="0" layoutInCell="1" allowOverlap="1">
              <wp:simplePos x="0" y="0"/>
              <wp:positionH relativeFrom="margin">
                <wp:posOffset>3190875</wp:posOffset>
              </wp:positionH>
              <wp:positionV relativeFrom="paragraph">
                <wp:posOffset>-220980</wp:posOffset>
              </wp:positionV>
              <wp:extent cx="3429000" cy="1000125"/>
              <wp:effectExtent l="0" t="0" r="19050" b="28575"/>
              <wp:wrapNone/>
              <wp:docPr id="1" name="Rectangle: Rounded Corners 1"/>
              <wp:cNvGraphicFramePr/>
              <a:graphic xmlns:a="http://schemas.openxmlformats.org/drawingml/2006/main">
                <a:graphicData uri="http://schemas.microsoft.com/office/word/2010/wordprocessingShape">
                  <wps:wsp>
                    <wps:cNvSpPr/>
                    <wps:spPr>
                      <a:xfrm>
                        <a:off x="0" y="0"/>
                        <a:ext cx="3429000" cy="1000125"/>
                      </a:xfrm>
                      <a:prstGeom prst="roundRect">
                        <a:avLst/>
                      </a:prstGeom>
                    </wps:spPr>
                    <wps:style>
                      <a:lnRef idx="2">
                        <a:schemeClr val="accent4">
                          <a:shade val="50000"/>
                        </a:schemeClr>
                      </a:lnRef>
                      <a:fillRef idx="1">
                        <a:schemeClr val="accent4"/>
                      </a:fillRef>
                      <a:effectRef idx="0">
                        <a:schemeClr val="accent4"/>
                      </a:effectRef>
                      <a:fontRef idx="minor">
                        <a:schemeClr val="lt1"/>
                      </a:fontRef>
                    </wps:style>
                    <wps:txbx>
                      <w:txbxContent>
                        <w:p w:rsidR="00E84309" w:rsidRPr="00A50892" w:rsidRDefault="00E84309" w:rsidP="00A50892">
                          <w:pPr>
                            <w:spacing w:after="0" w:line="240" w:lineRule="auto"/>
                            <w:jc w:val="center"/>
                            <w:rPr>
                              <w:sz w:val="20"/>
                              <w:szCs w:val="24"/>
                            </w:rPr>
                          </w:pPr>
                          <w:r w:rsidRPr="00A50892">
                            <w:rPr>
                              <w:rFonts w:ascii="Century Gothic" w:hAnsi="Century Gothic"/>
                              <w:b/>
                              <w:sz w:val="20"/>
                              <w:szCs w:val="24"/>
                            </w:rPr>
                            <w:t xml:space="preserve">Students are expected to spend 30-45 minutes every week committing this information to memory.  </w:t>
                          </w:r>
                          <w:r>
                            <w:rPr>
                              <w:rFonts w:ascii="Century Gothic" w:hAnsi="Century Gothic"/>
                              <w:sz w:val="20"/>
                              <w:szCs w:val="24"/>
                            </w:rPr>
                            <w:t xml:space="preserve">Our recommended technique is self-quizzing – see the VLE for a video demonstration.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ectangle: Rounded Corners 1" o:spid="_x0000_s1026" style="position:absolute;margin-left:251.25pt;margin-top:-17.4pt;width:270pt;height:78.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" fillcolor="#7a8c8e [3207]" strokecolor="#3c4546 [1607]" strokeweight="1pt">
              <v:stroke joinstyle="miter"/>
              <v:textbox>
                <w:txbxContent>
                  <w:p w:rsidR="00733166" w:rsidRPr="00A50892" w:rsidRDefault="00A50892" w:rsidP="00A50892">
                    <w:pPr>
                      <w:spacing w:after="0" w:line="240" w:lineRule="auto"/>
                      <w:jc w:val="center"/>
                      <w:rPr>
                        <w:sz w:val="20"/>
                        <w:szCs w:val="24"/>
                      </w:rPr>
                    </w:pPr>
                    <w:r w:rsidRPr="00A50892">
                      <w:rPr>
                        <w:rFonts w:ascii="Century Gothic" w:hAnsi="Century Gothic"/>
                        <w:b/>
                        <w:sz w:val="20"/>
                        <w:szCs w:val="24"/>
                      </w:rPr>
                      <w:t>Students are expected to spend 30-45 minutes every week committing this information to memory.</w:t>
                    </w:r>
                    <w:r w:rsidR="00733166" w:rsidRPr="00A50892">
                      <w:rPr>
                        <w:rFonts w:ascii="Century Gothic" w:hAnsi="Century Gothic"/>
                        <w:b/>
                        <w:sz w:val="20"/>
                        <w:szCs w:val="24"/>
                      </w:rPr>
                      <w:t xml:space="preserve">  </w:t>
                    </w:r>
                    <w:r>
                      <w:rPr>
                        <w:rFonts w:ascii="Century Gothic" w:hAnsi="Century Gothic"/>
                        <w:sz w:val="20"/>
                        <w:szCs w:val="24"/>
                      </w:rPr>
                      <w:t>Our recommended technique is self-quizzing</w:t>
                    </w:r>
                    <w:r w:rsidR="001F3252">
                      <w:rPr>
                        <w:rFonts w:ascii="Century Gothic" w:hAnsi="Century Gothic"/>
                        <w:sz w:val="20"/>
                        <w:szCs w:val="24"/>
                      </w:rPr>
                      <w:t xml:space="preserve"> – see the VLE for a video demonstration.  </w:t>
                    </w:r>
                  </w:p>
                </w:txbxContent>
              </v:textbox>
              <w10:wrap anchorx="margin"/>
            </v:roundrect>
          </w:pict>
        </mc:Fallback>
      </mc:AlternateContent>
    </w:r>
    <w:r w:rsidRPr="00733166">
      <w:rPr>
        <w:b/>
        <w:noProof/>
        <w:sz w:val="40"/>
        <w:lang w:eastAsia="en-GB"/>
      </w:rPr>
      <w:drawing>
        <wp:anchor distT="0" distB="0" distL="114300" distR="114300" simplePos="0" relativeHeight="251660288" behindDoc="0" locked="0" layoutInCell="1" allowOverlap="1">
          <wp:simplePos x="0" y="0"/>
          <wp:positionH relativeFrom="margin">
            <wp:align>left</wp:align>
          </wp:positionH>
          <wp:positionV relativeFrom="paragraph">
            <wp:posOffset>-1905</wp:posOffset>
          </wp:positionV>
          <wp:extent cx="685800" cy="685800"/>
          <wp:effectExtent l="0" t="0" r="0" b="0"/>
          <wp:wrapSquare wrapText="bothSides"/>
          <wp:docPr id="3" name="Picture 3" descr="Image result for cotham sch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otham schoo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33166">
      <w:rPr>
        <w:b/>
        <w:sz w:val="40"/>
      </w:rPr>
      <w:t>Year 7 Humanities</w:t>
    </w:r>
  </w:p>
  <w:p w:rsidR="00E84309" w:rsidRPr="00733166" w:rsidRDefault="00E84309" w:rsidP="00733166">
    <w:pPr>
      <w:pStyle w:val="Header"/>
      <w:tabs>
        <w:tab w:val="clear" w:pos="4513"/>
        <w:tab w:val="center" w:pos="2835"/>
      </w:tabs>
      <w:rPr>
        <w:b/>
      </w:rPr>
    </w:pPr>
    <w:r>
      <w:rPr>
        <w:b/>
      </w:rPr>
      <w:tab/>
    </w:r>
    <w:r w:rsidRPr="00733166">
      <w:rPr>
        <w:b/>
      </w:rPr>
      <w:t>Knowledge Organiser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632FA0"/>
    <w:multiLevelType w:val="hybridMultilevel"/>
    <w:tmpl w:val="A176A5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97F7CC9"/>
    <w:multiLevelType w:val="hybridMultilevel"/>
    <w:tmpl w:val="20F0E9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attachedTemplate r:id="rId1"/>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39B4"/>
    <w:rsid w:val="000E237C"/>
    <w:rsid w:val="000E724F"/>
    <w:rsid w:val="00103E57"/>
    <w:rsid w:val="001639B4"/>
    <w:rsid w:val="001F3252"/>
    <w:rsid w:val="002147EE"/>
    <w:rsid w:val="002324B3"/>
    <w:rsid w:val="002A2225"/>
    <w:rsid w:val="002E315C"/>
    <w:rsid w:val="003603A8"/>
    <w:rsid w:val="00392920"/>
    <w:rsid w:val="00443DCD"/>
    <w:rsid w:val="00453CAC"/>
    <w:rsid w:val="004948DC"/>
    <w:rsid w:val="004A15B6"/>
    <w:rsid w:val="004A162F"/>
    <w:rsid w:val="004C5D50"/>
    <w:rsid w:val="0052691B"/>
    <w:rsid w:val="00590654"/>
    <w:rsid w:val="005F25A1"/>
    <w:rsid w:val="0062438D"/>
    <w:rsid w:val="006437AF"/>
    <w:rsid w:val="006E49B5"/>
    <w:rsid w:val="006E758F"/>
    <w:rsid w:val="006F5DAC"/>
    <w:rsid w:val="00733166"/>
    <w:rsid w:val="0079747E"/>
    <w:rsid w:val="00892BDF"/>
    <w:rsid w:val="00901DA8"/>
    <w:rsid w:val="009571FB"/>
    <w:rsid w:val="009C05D0"/>
    <w:rsid w:val="009D3134"/>
    <w:rsid w:val="009F6E11"/>
    <w:rsid w:val="00A425F9"/>
    <w:rsid w:val="00A50892"/>
    <w:rsid w:val="00BB13E5"/>
    <w:rsid w:val="00BD2BE7"/>
    <w:rsid w:val="00C00DA4"/>
    <w:rsid w:val="00CB39B7"/>
    <w:rsid w:val="00D4406D"/>
    <w:rsid w:val="00DB33FA"/>
    <w:rsid w:val="00DE72CE"/>
    <w:rsid w:val="00E11A28"/>
    <w:rsid w:val="00E53A1B"/>
    <w:rsid w:val="00E70F9F"/>
    <w:rsid w:val="00E73CB6"/>
    <w:rsid w:val="00E8204A"/>
    <w:rsid w:val="00E84309"/>
    <w:rsid w:val="00EC60E3"/>
    <w:rsid w:val="00F61F77"/>
    <w:rsid w:val="00F82D18"/>
    <w:rsid w:val="00F94BC5"/>
    <w:rsid w:val="00FB76D8"/>
    <w:rsid w:val="00FD24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CF7C4D5"/>
  <w15:chartTrackingRefBased/>
  <w15:docId w15:val="{EF5887CF-77EB-44F9-8F2D-DBA76CD0F8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331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331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33166"/>
  </w:style>
  <w:style w:type="paragraph" w:styleId="Footer">
    <w:name w:val="footer"/>
    <w:basedOn w:val="Normal"/>
    <w:link w:val="FooterChar"/>
    <w:uiPriority w:val="99"/>
    <w:unhideWhenUsed/>
    <w:rsid w:val="007331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33166"/>
  </w:style>
  <w:style w:type="paragraph" w:styleId="ListParagraph">
    <w:name w:val="List Paragraph"/>
    <w:basedOn w:val="Normal"/>
    <w:uiPriority w:val="34"/>
    <w:qFormat/>
    <w:rsid w:val="00103E57"/>
    <w:pPr>
      <w:ind w:left="720"/>
      <w:contextualSpacing/>
    </w:pPr>
  </w:style>
  <w:style w:type="character" w:styleId="Hyperlink">
    <w:name w:val="Hyperlink"/>
    <w:basedOn w:val="DefaultParagraphFont"/>
    <w:uiPriority w:val="99"/>
    <w:unhideWhenUsed/>
    <w:rsid w:val="00392920"/>
    <w:rPr>
      <w:color w:val="6B9F25" w:themeColor="hyperlink"/>
      <w:u w:val="single"/>
    </w:rPr>
  </w:style>
  <w:style w:type="character" w:customStyle="1" w:styleId="UnresolvedMention">
    <w:name w:val="Unresolved Mention"/>
    <w:basedOn w:val="DefaultParagraphFont"/>
    <w:uiPriority w:val="99"/>
    <w:semiHidden/>
    <w:unhideWhenUsed/>
    <w:rsid w:val="00392920"/>
    <w:rPr>
      <w:color w:val="808080"/>
      <w:shd w:val="clear" w:color="auto" w:fill="E6E6E6"/>
    </w:rPr>
  </w:style>
  <w:style w:type="paragraph" w:styleId="NormalWeb">
    <w:name w:val="Normal (Web)"/>
    <w:basedOn w:val="Normal"/>
    <w:uiPriority w:val="99"/>
    <w:semiHidden/>
    <w:unhideWhenUsed/>
    <w:rsid w:val="00892BD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9C05D0"/>
    <w:pPr>
      <w:spacing w:after="0" w:line="240" w:lineRule="auto"/>
    </w:pPr>
    <w:rPr>
      <w:rFonts w:ascii="Arial" w:hAnsi="Arial" w:cs="Arial"/>
      <w:sz w:val="18"/>
      <w:szCs w:val="18"/>
    </w:rPr>
  </w:style>
  <w:style w:type="character" w:customStyle="1" w:styleId="BalloonTextChar">
    <w:name w:val="Balloon Text Char"/>
    <w:basedOn w:val="DefaultParagraphFont"/>
    <w:link w:val="BalloonText"/>
    <w:uiPriority w:val="99"/>
    <w:semiHidden/>
    <w:rsid w:val="009C05D0"/>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32416835">
      <w:bodyDiv w:val="1"/>
      <w:marLeft w:val="0"/>
      <w:marRight w:val="0"/>
      <w:marTop w:val="0"/>
      <w:marBottom w:val="0"/>
      <w:divBdr>
        <w:top w:val="none" w:sz="0" w:space="0" w:color="auto"/>
        <w:left w:val="none" w:sz="0" w:space="0" w:color="auto"/>
        <w:bottom w:val="none" w:sz="0" w:space="0" w:color="auto"/>
        <w:right w:val="none" w:sz="0" w:space="0" w:color="auto"/>
      </w:divBdr>
    </w:div>
    <w:div w:id="1082291767">
      <w:bodyDiv w:val="1"/>
      <w:marLeft w:val="0"/>
      <w:marRight w:val="0"/>
      <w:marTop w:val="0"/>
      <w:marBottom w:val="0"/>
      <w:divBdr>
        <w:top w:val="none" w:sz="0" w:space="0" w:color="auto"/>
        <w:left w:val="none" w:sz="0" w:space="0" w:color="auto"/>
        <w:bottom w:val="none" w:sz="0" w:space="0" w:color="auto"/>
        <w:right w:val="none" w:sz="0" w:space="0" w:color="auto"/>
      </w:divBdr>
    </w:div>
    <w:div w:id="1450902665">
      <w:bodyDiv w:val="1"/>
      <w:marLeft w:val="0"/>
      <w:marRight w:val="0"/>
      <w:marTop w:val="0"/>
      <w:marBottom w:val="0"/>
      <w:divBdr>
        <w:top w:val="none" w:sz="0" w:space="0" w:color="auto"/>
        <w:left w:val="none" w:sz="0" w:space="0" w:color="auto"/>
        <w:bottom w:val="none" w:sz="0" w:space="0" w:color="auto"/>
        <w:right w:val="none" w:sz="0" w:space="0" w:color="auto"/>
      </w:divBdr>
    </w:div>
    <w:div w:id="1537885986">
      <w:bodyDiv w:val="1"/>
      <w:marLeft w:val="0"/>
      <w:marRight w:val="0"/>
      <w:marTop w:val="0"/>
      <w:marBottom w:val="0"/>
      <w:divBdr>
        <w:top w:val="none" w:sz="0" w:space="0" w:color="auto"/>
        <w:left w:val="none" w:sz="0" w:space="0" w:color="auto"/>
        <w:bottom w:val="none" w:sz="0" w:space="0" w:color="auto"/>
        <w:right w:val="none" w:sz="0" w:space="0" w:color="auto"/>
      </w:divBdr>
    </w:div>
    <w:div w:id="1746494445">
      <w:bodyDiv w:val="1"/>
      <w:marLeft w:val="0"/>
      <w:marRight w:val="0"/>
      <w:marTop w:val="0"/>
      <w:marBottom w:val="0"/>
      <w:divBdr>
        <w:top w:val="none" w:sz="0" w:space="0" w:color="auto"/>
        <w:left w:val="none" w:sz="0" w:space="0" w:color="auto"/>
        <w:bottom w:val="none" w:sz="0" w:space="0" w:color="auto"/>
        <w:right w:val="none" w:sz="0" w:space="0" w:color="auto"/>
      </w:divBdr>
    </w:div>
    <w:div w:id="193169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ighAlmey\Desktop\y7%20egypt\Templates\Year%207%20Knowledge%20Organiser%20Template.dotm" TargetMode="External"/></Relationships>
</file>

<file path=word/theme/theme1.xml><?xml version="1.0" encoding="utf-8"?>
<a:theme xmlns:a="http://schemas.openxmlformats.org/drawingml/2006/main" name="Office Theme">
  <a:themeElements>
    <a:clrScheme name="Blue Green">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Year 7 Knowledge Organiser Template</Template>
  <TotalTime>103</TotalTime>
  <Pages>2</Pages>
  <Words>705</Words>
  <Characters>4020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LeighAlmey</dc:creator>
  <cp:keywords/>
  <dc:description/>
  <cp:lastModifiedBy>Adam Vaughan</cp:lastModifiedBy>
  <cp:revision>18</cp:revision>
  <cp:lastPrinted>2019-03-04T09:17:00Z</cp:lastPrinted>
  <dcterms:created xsi:type="dcterms:W3CDTF">2018-07-18T12:34:00Z</dcterms:created>
  <dcterms:modified xsi:type="dcterms:W3CDTF">2019-03-04T09:41:00Z</dcterms:modified>
</cp:coreProperties>
</file>